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38E164" w14:textId="77777777" w:rsidR="00B31CBF" w:rsidRPr="00C47C46" w:rsidRDefault="00B31CBF" w:rsidP="00BD36B8">
      <w:pPr>
        <w:spacing w:before="80" w:after="0" w:line="240" w:lineRule="auto"/>
        <w:jc w:val="center"/>
        <w:rPr>
          <w:rFonts w:ascii="Mrs Saint-Delafield" w:hAnsi="Mrs Saint-Delafield"/>
          <w:sz w:val="52"/>
        </w:rPr>
      </w:pPr>
      <w:bookmarkStart w:id="0" w:name="_GoBack"/>
      <w:bookmarkEnd w:id="0"/>
      <w:r w:rsidRPr="00C47C46">
        <w:rPr>
          <w:rFonts w:ascii="Mrs Saint-Delafield" w:hAnsi="Mrs Saint-Delafield"/>
          <w:sz w:val="52"/>
        </w:rPr>
        <w:t>The Sooke Philharmonic Society</w:t>
      </w:r>
    </w:p>
    <w:p w14:paraId="422B6E14" w14:textId="77777777" w:rsidR="00B31CBF" w:rsidRDefault="00B31CBF" w:rsidP="001C7635">
      <w:pPr>
        <w:jc w:val="center"/>
        <w:rPr>
          <w:rFonts w:ascii="Trebuchet MS" w:hAnsi="Trebuchet MS"/>
          <w:b/>
          <w:sz w:val="24"/>
        </w:rPr>
      </w:pPr>
      <w:r w:rsidRPr="00550D25">
        <w:rPr>
          <w:rFonts w:ascii="Trebuchet MS" w:hAnsi="Trebuchet MS"/>
          <w:b/>
          <w:sz w:val="24"/>
        </w:rPr>
        <w:t>Presents our</w:t>
      </w:r>
      <w:r>
        <w:rPr>
          <w:rFonts w:ascii="Trebuchet MS" w:hAnsi="Trebuchet MS"/>
          <w:b/>
          <w:sz w:val="24"/>
        </w:rPr>
        <w:t xml:space="preserve"> annual</w:t>
      </w:r>
    </w:p>
    <w:p w14:paraId="172ACA50" w14:textId="77777777" w:rsidR="00B31CBF" w:rsidRPr="00A70A46" w:rsidRDefault="00B31CBF" w:rsidP="001C7635">
      <w:pPr>
        <w:jc w:val="center"/>
        <w:rPr>
          <w:rFonts w:ascii="Trebuchet MS" w:hAnsi="Trebuchet MS"/>
          <w:b/>
          <w:sz w:val="40"/>
        </w:rPr>
      </w:pPr>
      <w:r w:rsidRPr="00A70A46">
        <w:rPr>
          <w:rFonts w:ascii="Trebuchet MS" w:hAnsi="Trebuchet MS"/>
          <w:b/>
          <w:sz w:val="40"/>
        </w:rPr>
        <w:t>Sooke Harbour Chamber Music Workshop</w:t>
      </w:r>
      <w:r w:rsidRPr="00903AA8">
        <w:rPr>
          <w:rFonts w:ascii="Times New Roman" w:hAnsi="Times New Roman"/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</w:rPr>
        <w:t xml:space="preserve"> </w:t>
      </w:r>
    </w:p>
    <w:p w14:paraId="5FA018C1" w14:textId="77777777" w:rsidR="00B31CBF" w:rsidRDefault="00B31CBF" w:rsidP="001C7635">
      <w:pPr>
        <w:jc w:val="center"/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sz w:val="24"/>
        </w:rPr>
        <w:t>Sooke, Vancouver Island, British Columbia, Canada</w:t>
      </w:r>
    </w:p>
    <w:p w14:paraId="1BE29F13" w14:textId="77777777" w:rsidR="00B31CBF" w:rsidRPr="001C7635" w:rsidRDefault="00FC6064" w:rsidP="00A70A46">
      <w:pPr>
        <w:shd w:val="clear" w:color="auto" w:fill="FFFFFF"/>
        <w:spacing w:before="120"/>
        <w:jc w:val="center"/>
        <w:rPr>
          <w:rFonts w:ascii="Trebuchet MS" w:hAnsi="Trebuchet MS"/>
          <w:b/>
          <w:sz w:val="36"/>
        </w:rPr>
      </w:pPr>
      <w:r>
        <w:rPr>
          <w:rFonts w:ascii="Trebuchet MS" w:hAnsi="Trebuchet MS"/>
          <w:b/>
          <w:sz w:val="36"/>
        </w:rPr>
        <w:t>May 14 to May 20, 2017</w:t>
      </w:r>
    </w:p>
    <w:p w14:paraId="5FFD5226" w14:textId="77777777" w:rsidR="00B31CBF" w:rsidRPr="001C7635" w:rsidRDefault="00B31CBF" w:rsidP="00C47C46">
      <w:pPr>
        <w:shd w:val="clear" w:color="auto" w:fill="FFFFFF"/>
        <w:jc w:val="center"/>
        <w:rPr>
          <w:rFonts w:ascii="Trebuchet MS" w:hAnsi="Trebuchet MS"/>
          <w:b/>
          <w:sz w:val="36"/>
        </w:rPr>
      </w:pPr>
      <w:r w:rsidRPr="001C7635">
        <w:rPr>
          <w:rFonts w:ascii="Trebuchet MS" w:hAnsi="Trebuchet MS"/>
          <w:b/>
          <w:sz w:val="36"/>
        </w:rPr>
        <w:t>One-week string chamber music workshop</w:t>
      </w:r>
    </w:p>
    <w:p w14:paraId="14456921" w14:textId="77777777" w:rsidR="00B31CBF" w:rsidRDefault="00B31CBF" w:rsidP="00C47C46">
      <w:pPr>
        <w:shd w:val="clear" w:color="auto" w:fill="FFFFFF"/>
        <w:jc w:val="center"/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sz w:val="24"/>
        </w:rPr>
        <w:t>With coaching sessions on string quartet literature and ensemble playing</w:t>
      </w:r>
    </w:p>
    <w:p w14:paraId="45DECAFD" w14:textId="77777777" w:rsidR="00B31CBF" w:rsidRDefault="00B31CBF" w:rsidP="00A70A46">
      <w:pPr>
        <w:shd w:val="clear" w:color="auto" w:fill="FFFFFF"/>
        <w:spacing w:after="0"/>
        <w:jc w:val="center"/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sz w:val="24"/>
        </w:rPr>
        <w:t xml:space="preserve">Conducted by members of the celebrated </w:t>
      </w:r>
    </w:p>
    <w:p w14:paraId="0F1E2800" w14:textId="77777777" w:rsidR="00B31CBF" w:rsidRDefault="00B31CBF" w:rsidP="00A70A46">
      <w:pPr>
        <w:shd w:val="clear" w:color="auto" w:fill="FFFFFF"/>
        <w:jc w:val="center"/>
        <w:rPr>
          <w:rFonts w:ascii="Trebuchet MS" w:hAnsi="Trebuchet MS"/>
          <w:b/>
          <w:sz w:val="24"/>
        </w:rPr>
      </w:pPr>
      <w:r w:rsidRPr="001C7635">
        <w:rPr>
          <w:rFonts w:ascii="Trebuchet MS" w:hAnsi="Trebuchet MS"/>
          <w:b/>
          <w:sz w:val="36"/>
        </w:rPr>
        <w:t>Purcell String Quartet and guests</w:t>
      </w:r>
    </w:p>
    <w:p w14:paraId="12F1448C" w14:textId="77777777" w:rsidR="00B31CBF" w:rsidRPr="00BD36B8" w:rsidRDefault="00B31CBF" w:rsidP="00A70A46">
      <w:pPr>
        <w:shd w:val="clear" w:color="auto" w:fill="FFFFFF"/>
        <w:rPr>
          <w:rFonts w:ascii="Trebuchet MS" w:hAnsi="Trebuchet MS"/>
        </w:rPr>
      </w:pPr>
      <w:r w:rsidRPr="00BD36B8">
        <w:rPr>
          <w:rFonts w:ascii="Trebuchet MS" w:hAnsi="Trebuchet MS"/>
        </w:rPr>
        <w:t>Participants study chamber music works</w:t>
      </w:r>
      <w:r>
        <w:rPr>
          <w:rFonts w:ascii="Trebuchet MS" w:hAnsi="Trebuchet MS"/>
        </w:rPr>
        <w:t xml:space="preserve">, typically in quartets or </w:t>
      </w:r>
      <w:r w:rsidRPr="00BD36B8">
        <w:rPr>
          <w:rFonts w:ascii="Trebuchet MS" w:hAnsi="Trebuchet MS"/>
        </w:rPr>
        <w:t>quintets</w:t>
      </w:r>
      <w:r>
        <w:rPr>
          <w:rFonts w:ascii="Trebuchet MS" w:hAnsi="Trebuchet MS"/>
        </w:rPr>
        <w:t xml:space="preserve">, </w:t>
      </w:r>
      <w:r w:rsidRPr="00BD36B8">
        <w:rPr>
          <w:rFonts w:ascii="Trebuchet MS" w:hAnsi="Trebuchet MS"/>
        </w:rPr>
        <w:t xml:space="preserve">and each </w:t>
      </w:r>
      <w:r>
        <w:rPr>
          <w:rFonts w:ascii="Trebuchet MS" w:hAnsi="Trebuchet MS"/>
        </w:rPr>
        <w:t xml:space="preserve">ensemble </w:t>
      </w:r>
      <w:r w:rsidRPr="00BD36B8">
        <w:rPr>
          <w:rFonts w:ascii="Trebuchet MS" w:hAnsi="Trebuchet MS"/>
        </w:rPr>
        <w:t xml:space="preserve">performs at </w:t>
      </w:r>
      <w:r>
        <w:rPr>
          <w:rFonts w:ascii="Trebuchet MS" w:hAnsi="Trebuchet MS"/>
        </w:rPr>
        <w:t>the</w:t>
      </w:r>
      <w:r w:rsidRPr="00BD36B8">
        <w:rPr>
          <w:rFonts w:ascii="Trebuchet MS" w:hAnsi="Trebuchet MS"/>
        </w:rPr>
        <w:t xml:space="preserve"> final concert.</w:t>
      </w:r>
    </w:p>
    <w:p w14:paraId="4CDF5958" w14:textId="77777777" w:rsidR="00B31CBF" w:rsidRPr="00BD36B8" w:rsidRDefault="00B31CBF" w:rsidP="00D171B2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/>
        <w:spacing w:after="80"/>
        <w:ind w:left="567" w:hanging="567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Typical daily schedule</w:t>
      </w:r>
    </w:p>
    <w:p w14:paraId="2F735E6F" w14:textId="77777777" w:rsidR="00B31CBF" w:rsidRPr="00BD36B8" w:rsidRDefault="00B31CBF" w:rsidP="00D171B2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/>
        <w:tabs>
          <w:tab w:val="left" w:pos="2127"/>
        </w:tabs>
        <w:spacing w:after="80"/>
        <w:ind w:left="284" w:hanging="284"/>
        <w:rPr>
          <w:rFonts w:ascii="Trebuchet MS" w:hAnsi="Trebuchet MS"/>
        </w:rPr>
      </w:pPr>
      <w:r w:rsidRPr="00D171B2">
        <w:rPr>
          <w:rFonts w:ascii="Trebuchet MS" w:hAnsi="Trebuchet MS"/>
          <w:b/>
        </w:rPr>
        <w:t>9:30 AM – 12:30 PM</w:t>
      </w:r>
      <w:r>
        <w:rPr>
          <w:rFonts w:ascii="Trebuchet MS" w:hAnsi="Trebuchet MS"/>
        </w:rPr>
        <w:tab/>
      </w:r>
      <w:r w:rsidRPr="00BD36B8">
        <w:rPr>
          <w:rFonts w:ascii="Trebuchet MS" w:hAnsi="Trebuchet MS"/>
        </w:rPr>
        <w:t>Quartet</w:t>
      </w:r>
      <w:r>
        <w:rPr>
          <w:rFonts w:ascii="Trebuchet MS" w:hAnsi="Trebuchet MS"/>
        </w:rPr>
        <w:t>/quintet</w:t>
      </w:r>
      <w:r w:rsidRPr="00BD36B8">
        <w:rPr>
          <w:rFonts w:ascii="Trebuchet MS" w:hAnsi="Trebuchet MS"/>
        </w:rPr>
        <w:t xml:space="preserve"> rehearsals, with coaching for </w:t>
      </w:r>
      <w:r>
        <w:rPr>
          <w:rFonts w:ascii="Trebuchet MS" w:hAnsi="Trebuchet MS"/>
        </w:rPr>
        <w:tab/>
      </w:r>
      <w:r w:rsidRPr="00BD36B8">
        <w:rPr>
          <w:rFonts w:ascii="Trebuchet MS" w:hAnsi="Trebuchet MS"/>
        </w:rPr>
        <w:t>half the morning</w:t>
      </w:r>
    </w:p>
    <w:p w14:paraId="77FA9D84" w14:textId="77777777" w:rsidR="00B31CBF" w:rsidRPr="00BD36B8" w:rsidRDefault="00B31CBF" w:rsidP="00D171B2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/>
        <w:tabs>
          <w:tab w:val="left" w:pos="2127"/>
        </w:tabs>
        <w:spacing w:after="80"/>
        <w:ind w:left="567" w:hanging="567"/>
        <w:rPr>
          <w:rFonts w:ascii="Trebuchet MS" w:hAnsi="Trebuchet MS"/>
        </w:rPr>
      </w:pPr>
      <w:r w:rsidRPr="00D171B2">
        <w:rPr>
          <w:rFonts w:ascii="Trebuchet MS" w:hAnsi="Trebuchet MS"/>
          <w:b/>
        </w:rPr>
        <w:t>12:30 – 1:30 PM</w:t>
      </w:r>
      <w:r>
        <w:rPr>
          <w:rFonts w:ascii="Trebuchet MS" w:hAnsi="Trebuchet MS"/>
        </w:rPr>
        <w:tab/>
      </w:r>
      <w:r w:rsidRPr="00BD36B8">
        <w:rPr>
          <w:rFonts w:ascii="Trebuchet MS" w:hAnsi="Trebuchet MS"/>
        </w:rPr>
        <w:t>Group lunch (provided)</w:t>
      </w:r>
    </w:p>
    <w:p w14:paraId="6479BEF2" w14:textId="77777777" w:rsidR="00B31CBF" w:rsidRPr="00BD36B8" w:rsidRDefault="00B31CBF" w:rsidP="00D171B2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/>
        <w:tabs>
          <w:tab w:val="left" w:pos="2127"/>
        </w:tabs>
        <w:spacing w:after="80"/>
        <w:ind w:left="567" w:hanging="567"/>
        <w:rPr>
          <w:rFonts w:ascii="Trebuchet MS" w:hAnsi="Trebuchet MS"/>
        </w:rPr>
      </w:pPr>
      <w:r w:rsidRPr="00D171B2">
        <w:rPr>
          <w:rFonts w:ascii="Trebuchet MS" w:hAnsi="Trebuchet MS"/>
          <w:b/>
        </w:rPr>
        <w:t>1:30 – 3:00 PM</w:t>
      </w:r>
      <w:r>
        <w:rPr>
          <w:rFonts w:ascii="Trebuchet MS" w:hAnsi="Trebuchet MS"/>
        </w:rPr>
        <w:tab/>
        <w:t xml:space="preserve">Free time </w:t>
      </w:r>
      <w:r>
        <w:rPr>
          <w:rFonts w:ascii="Lucida Grande" w:hAnsi="Lucida Grande"/>
        </w:rPr>
        <w:t>‒</w:t>
      </w:r>
      <w:r>
        <w:rPr>
          <w:rFonts w:ascii="Trebuchet MS" w:hAnsi="Trebuchet MS"/>
        </w:rPr>
        <w:t xml:space="preserve"> I</w:t>
      </w:r>
      <w:r w:rsidRPr="00BD36B8">
        <w:rPr>
          <w:rFonts w:ascii="Trebuchet MS" w:hAnsi="Trebuchet MS"/>
        </w:rPr>
        <w:t>nformal sight-reading ensembles</w:t>
      </w:r>
    </w:p>
    <w:p w14:paraId="2D9F3CA1" w14:textId="77777777" w:rsidR="00B31CBF" w:rsidRPr="00BD36B8" w:rsidRDefault="00B31CBF" w:rsidP="00D171B2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/>
        <w:tabs>
          <w:tab w:val="left" w:pos="2127"/>
        </w:tabs>
        <w:spacing w:after="80"/>
        <w:ind w:left="567" w:hanging="567"/>
        <w:rPr>
          <w:rFonts w:ascii="Trebuchet MS" w:hAnsi="Trebuchet MS"/>
        </w:rPr>
      </w:pPr>
      <w:r w:rsidRPr="00D171B2">
        <w:rPr>
          <w:rFonts w:ascii="Trebuchet MS" w:hAnsi="Trebuchet MS"/>
          <w:b/>
        </w:rPr>
        <w:t>3:30 – 5:30 PM</w:t>
      </w:r>
      <w:r w:rsidRPr="00BD36B8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ab/>
      </w:r>
      <w:r w:rsidRPr="00BD36B8">
        <w:rPr>
          <w:rFonts w:ascii="Trebuchet MS" w:hAnsi="Trebuchet MS"/>
        </w:rPr>
        <w:t>Coached small ensembles</w:t>
      </w:r>
    </w:p>
    <w:p w14:paraId="50E5C9D9" w14:textId="77777777" w:rsidR="00B31CBF" w:rsidRPr="00BD36B8" w:rsidRDefault="00B31CBF" w:rsidP="00D171B2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/>
        <w:tabs>
          <w:tab w:val="left" w:pos="2127"/>
        </w:tabs>
        <w:spacing w:after="80"/>
        <w:ind w:left="567" w:hanging="567"/>
        <w:rPr>
          <w:rFonts w:ascii="Trebuchet MS" w:hAnsi="Trebuchet MS"/>
        </w:rPr>
      </w:pPr>
      <w:r w:rsidRPr="00D171B2">
        <w:rPr>
          <w:rFonts w:ascii="Trebuchet MS" w:hAnsi="Trebuchet MS"/>
          <w:b/>
        </w:rPr>
        <w:t>6:00 PM</w:t>
      </w:r>
      <w:r w:rsidRPr="00BD36B8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ab/>
      </w:r>
      <w:r w:rsidRPr="00BD36B8">
        <w:rPr>
          <w:rFonts w:ascii="Trebuchet MS" w:hAnsi="Trebuchet MS"/>
        </w:rPr>
        <w:t>Some group suppers provided</w:t>
      </w:r>
    </w:p>
    <w:p w14:paraId="1A7D701D" w14:textId="77777777" w:rsidR="00B31CBF" w:rsidRPr="00A70A46" w:rsidRDefault="00B31CBF" w:rsidP="00D171B2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/>
        <w:tabs>
          <w:tab w:val="left" w:pos="2127"/>
        </w:tabs>
        <w:spacing w:after="80"/>
        <w:ind w:left="567" w:hanging="567"/>
        <w:rPr>
          <w:rFonts w:ascii="Trebuchet MS" w:hAnsi="Trebuchet MS"/>
          <w:sz w:val="24"/>
        </w:rPr>
      </w:pPr>
      <w:r w:rsidRPr="00D171B2">
        <w:rPr>
          <w:rFonts w:ascii="Trebuchet MS" w:hAnsi="Trebuchet MS"/>
          <w:b/>
        </w:rPr>
        <w:lastRenderedPageBreak/>
        <w:t xml:space="preserve">Evening </w:t>
      </w:r>
      <w:r>
        <w:rPr>
          <w:rFonts w:ascii="Trebuchet MS" w:hAnsi="Trebuchet MS"/>
        </w:rPr>
        <w:tab/>
        <w:t>Mix</w:t>
      </w:r>
      <w:r w:rsidRPr="00BD36B8">
        <w:rPr>
          <w:rFonts w:ascii="Trebuchet MS" w:hAnsi="Trebuchet MS"/>
        </w:rPr>
        <w:t xml:space="preserve"> of organized events and free time</w:t>
      </w:r>
    </w:p>
    <w:p w14:paraId="5942B9B0" w14:textId="77777777" w:rsidR="00B31CBF" w:rsidRDefault="003F4C05" w:rsidP="00AC3A6A">
      <w:pPr>
        <w:shd w:val="clear" w:color="auto" w:fill="FFFFFF"/>
        <w:spacing w:after="80"/>
        <w:ind w:left="-142"/>
        <w:rPr>
          <w:rFonts w:ascii="Trebuchet MS" w:hAnsi="Trebuchet MS"/>
          <w:b/>
          <w:sz w:val="24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3DD5DCCC" wp14:editId="50845673">
            <wp:simplePos x="0" y="0"/>
            <wp:positionH relativeFrom="column">
              <wp:posOffset>2766060</wp:posOffset>
            </wp:positionH>
            <wp:positionV relativeFrom="paragraph">
              <wp:posOffset>0</wp:posOffset>
            </wp:positionV>
            <wp:extent cx="1330325" cy="1714500"/>
            <wp:effectExtent l="19050" t="0" r="3175" b="0"/>
            <wp:wrapTight wrapText="bothSides">
              <wp:wrapPolygon edited="0">
                <wp:start x="-309" y="0"/>
                <wp:lineTo x="-309" y="21360"/>
                <wp:lineTo x="21652" y="21360"/>
                <wp:lineTo x="21652" y="0"/>
                <wp:lineTo x="-309" y="0"/>
              </wp:wrapPolygon>
            </wp:wrapTight>
            <wp:docPr id="2" name="Picture 2" descr="Sooke Phil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ooke Phil 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325" cy="1714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31CBF">
        <w:rPr>
          <w:rFonts w:ascii="Trebuchet MS" w:hAnsi="Trebuchet MS"/>
          <w:b/>
          <w:sz w:val="24"/>
        </w:rPr>
        <w:t>Held in the picturesque coastal village of Sooke on th</w:t>
      </w:r>
      <w:r w:rsidR="00413CED">
        <w:rPr>
          <w:rFonts w:ascii="Trebuchet MS" w:hAnsi="Trebuchet MS"/>
          <w:b/>
          <w:sz w:val="24"/>
        </w:rPr>
        <w:t xml:space="preserve">e incredible southern coast of </w:t>
      </w:r>
      <w:r w:rsidR="00B31CBF">
        <w:rPr>
          <w:rFonts w:ascii="Trebuchet MS" w:hAnsi="Trebuchet MS"/>
          <w:b/>
          <w:sz w:val="24"/>
        </w:rPr>
        <w:t>Vancouver Island</w:t>
      </w:r>
    </w:p>
    <w:p w14:paraId="6FDA74C5" w14:textId="77777777" w:rsidR="00B31CBF" w:rsidRPr="00A70A46" w:rsidRDefault="00B31CBF" w:rsidP="00C47C46">
      <w:pPr>
        <w:shd w:val="clear" w:color="auto" w:fill="FFFFFF"/>
        <w:ind w:left="-142" w:right="183"/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sz w:val="24"/>
        </w:rPr>
        <w:t xml:space="preserve">An idyllic west coast retreat, just a scenic 45-minute drive west of BC’s capital </w:t>
      </w:r>
      <w:r w:rsidRPr="00550D25">
        <w:rPr>
          <w:rFonts w:ascii="Trebuchet MS" w:hAnsi="Trebuchet MS"/>
          <w:b/>
          <w:sz w:val="24"/>
        </w:rPr>
        <w:t>city of Victoria</w:t>
      </w:r>
    </w:p>
    <w:p w14:paraId="2ABE8F9F" w14:textId="77777777" w:rsidR="00B31CBF" w:rsidRPr="005036FC" w:rsidRDefault="00B31CBF" w:rsidP="00D171B2">
      <w:pPr>
        <w:shd w:val="clear" w:color="auto" w:fill="FFFFFF"/>
        <w:ind w:left="-142" w:right="183"/>
        <w:rPr>
          <w:rFonts w:ascii="Trebuchet MS" w:hAnsi="Trebuchet MS"/>
        </w:rPr>
      </w:pPr>
      <w:r w:rsidRPr="005036FC">
        <w:rPr>
          <w:rFonts w:ascii="Trebuchet MS" w:hAnsi="Trebuchet MS"/>
        </w:rPr>
        <w:t>Come and enjoy everything our peaceful seaside village has to offer our many visitors: a wonderfully mild climate, rugged beaches, spectacular parks, mystical rainforests, majestic mountains, abundant flora and fauna, world-class hiking and biking trails, ocean and freshwater fishing, whale watching, charters, tours, kayaking … The list goes on and on!</w:t>
      </w:r>
    </w:p>
    <w:p w14:paraId="6B988985" w14:textId="77777777" w:rsidR="00B31CBF" w:rsidRPr="005036FC" w:rsidRDefault="00B31CBF" w:rsidP="00D171B2">
      <w:pPr>
        <w:shd w:val="clear" w:color="auto" w:fill="FFFFFF"/>
        <w:ind w:left="-142" w:right="183"/>
        <w:rPr>
          <w:rFonts w:ascii="Trebuchet MS" w:hAnsi="Trebuchet MS"/>
        </w:rPr>
      </w:pPr>
      <w:r w:rsidRPr="005036FC">
        <w:rPr>
          <w:rFonts w:ascii="Trebuchet MS" w:hAnsi="Trebuchet MS"/>
        </w:rPr>
        <w:t>Our uniquely creative community flourishes all year round with many festivals and visual and performing arts events, including the Sooke Philharmonic Orchestra concert season.</w:t>
      </w:r>
    </w:p>
    <w:p w14:paraId="55E0AD73" w14:textId="77777777" w:rsidR="00B31CBF" w:rsidRPr="005036FC" w:rsidRDefault="00B31CBF" w:rsidP="00D171B2">
      <w:pPr>
        <w:shd w:val="clear" w:color="auto" w:fill="FFFFFF"/>
        <w:ind w:left="-142" w:right="-100"/>
        <w:rPr>
          <w:rFonts w:ascii="Trebuchet MS" w:hAnsi="Trebuchet MS"/>
        </w:rPr>
      </w:pPr>
      <w:r w:rsidRPr="005036FC">
        <w:rPr>
          <w:rFonts w:ascii="Trebuchet MS" w:hAnsi="Trebuchet MS"/>
        </w:rPr>
        <w:t>Discover Sooke’s diverse shops, galleries, studios, cafes, pubs and restaurants, including fine dining at the world-renowned Sooke Harbour House. Enjoy our pool and leisure complex and our wonderful mu</w:t>
      </w:r>
      <w:r>
        <w:rPr>
          <w:rFonts w:ascii="Trebuchet MS" w:hAnsi="Trebuchet MS"/>
        </w:rPr>
        <w:t xml:space="preserve">seum/travel info centre </w:t>
      </w:r>
      <w:r w:rsidRPr="005036FC">
        <w:rPr>
          <w:rFonts w:ascii="Trebuchet MS" w:hAnsi="Trebuchet MS"/>
        </w:rPr>
        <w:t>(</w:t>
      </w:r>
      <w:hyperlink r:id="rId6" w:history="1">
        <w:r w:rsidRPr="00D171B2">
          <w:rPr>
            <w:rStyle w:val="Hyperlink"/>
            <w:rFonts w:ascii="Trebuchet MS" w:hAnsi="Trebuchet MS"/>
            <w:sz w:val="20"/>
          </w:rPr>
          <w:t>www.sookeregionmuseum.com</w:t>
        </w:r>
      </w:hyperlink>
      <w:r w:rsidRPr="005036FC">
        <w:rPr>
          <w:rFonts w:ascii="Trebuchet MS" w:hAnsi="Trebuchet MS"/>
        </w:rPr>
        <w:t>).</w:t>
      </w:r>
    </w:p>
    <w:p w14:paraId="276AF19E" w14:textId="77777777" w:rsidR="00B31CBF" w:rsidRPr="005036FC" w:rsidRDefault="00B31CBF" w:rsidP="00D171B2">
      <w:pPr>
        <w:shd w:val="clear" w:color="auto" w:fill="FFFFFF"/>
        <w:ind w:left="-142" w:right="183"/>
        <w:rPr>
          <w:rFonts w:ascii="Trebuchet MS" w:hAnsi="Trebuchet MS"/>
        </w:rPr>
      </w:pPr>
      <w:r w:rsidRPr="005036FC">
        <w:rPr>
          <w:rFonts w:ascii="Trebuchet MS" w:hAnsi="Trebuchet MS"/>
        </w:rPr>
        <w:t>Sooke also offers our visitors fabulous hospitality with a wide range of charming, high-quality accommodations to suit every budget…making it a top vacation destination worldwide.</w:t>
      </w:r>
    </w:p>
    <w:p w14:paraId="4CC3EFE6" w14:textId="77777777" w:rsidR="00B31CBF" w:rsidRPr="005036FC" w:rsidRDefault="00B31CBF" w:rsidP="00D171B2">
      <w:pPr>
        <w:shd w:val="clear" w:color="auto" w:fill="FFFFFF"/>
        <w:ind w:left="-142" w:right="183"/>
        <w:rPr>
          <w:rFonts w:ascii="Trebuchet MS" w:hAnsi="Trebuchet MS"/>
        </w:rPr>
      </w:pPr>
      <w:r w:rsidRPr="005036FC">
        <w:rPr>
          <w:rFonts w:ascii="Trebuchet MS" w:hAnsi="Trebuchet MS"/>
        </w:rPr>
        <w:t>Victoria, British Columbia’s beautiful capital city, is just 45 minutes away. Well worth a side trip, it features a great many attractions, such as Butchart Gardens, the Royal BC Museum, theatre, fine dining and terrific shopping.</w:t>
      </w:r>
    </w:p>
    <w:p w14:paraId="13D7188F" w14:textId="77777777" w:rsidR="00B31CBF" w:rsidRPr="005036FC" w:rsidRDefault="00B31CBF" w:rsidP="00D171B2">
      <w:pPr>
        <w:shd w:val="clear" w:color="auto" w:fill="FFFFFF"/>
        <w:ind w:left="-142" w:right="183"/>
        <w:rPr>
          <w:rFonts w:ascii="Trebuchet MS" w:hAnsi="Trebuchet MS"/>
        </w:rPr>
      </w:pPr>
      <w:r w:rsidRPr="005036FC">
        <w:rPr>
          <w:rFonts w:ascii="Trebuchet MS" w:hAnsi="Trebuchet MS"/>
        </w:rPr>
        <w:t>We encourage workshop participants to bring your families along to enjoy all these activities and attractions…and, of course, our spectacular “Wild by Nature” outdoors.</w:t>
      </w:r>
    </w:p>
    <w:sectPr w:rsidR="00B31CBF" w:rsidRPr="005036FC" w:rsidSect="00C47C46">
      <w:pgSz w:w="15840" w:h="12240" w:orient="landscape"/>
      <w:pgMar w:top="720" w:right="720" w:bottom="720" w:left="720" w:header="288" w:footer="28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rs Saint-Delafie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3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992CD7"/>
    <w:multiLevelType w:val="multilevel"/>
    <w:tmpl w:val="51A23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A6D"/>
    <w:rsid w:val="000533A7"/>
    <w:rsid w:val="001C7635"/>
    <w:rsid w:val="002228A7"/>
    <w:rsid w:val="0023180B"/>
    <w:rsid w:val="002E165D"/>
    <w:rsid w:val="003F4C05"/>
    <w:rsid w:val="00413CED"/>
    <w:rsid w:val="004378A3"/>
    <w:rsid w:val="004F67D1"/>
    <w:rsid w:val="005036FC"/>
    <w:rsid w:val="00550D25"/>
    <w:rsid w:val="00574A6D"/>
    <w:rsid w:val="005B22DC"/>
    <w:rsid w:val="00656D25"/>
    <w:rsid w:val="00733C87"/>
    <w:rsid w:val="007C710A"/>
    <w:rsid w:val="008030AB"/>
    <w:rsid w:val="008230F6"/>
    <w:rsid w:val="008F369D"/>
    <w:rsid w:val="00903AA8"/>
    <w:rsid w:val="00A371A0"/>
    <w:rsid w:val="00A70A46"/>
    <w:rsid w:val="00AC3A6A"/>
    <w:rsid w:val="00B31CBF"/>
    <w:rsid w:val="00BD36B8"/>
    <w:rsid w:val="00BF07B8"/>
    <w:rsid w:val="00C1351D"/>
    <w:rsid w:val="00C47C46"/>
    <w:rsid w:val="00D171B2"/>
    <w:rsid w:val="00D344CB"/>
    <w:rsid w:val="00FC606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CA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78BBD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E165D"/>
    <w:pPr>
      <w:spacing w:after="200" w:line="276" w:lineRule="auto"/>
    </w:pPr>
    <w:rPr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C763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RelyOnCSS/>
  <w:doNotSaveAsSingleFile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www.sookeregionmuseum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360</Words>
  <Characters>2057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Sooke Philharmonic Society</vt:lpstr>
    </vt:vector>
  </TitlesOfParts>
  <Company>Hewlett-Packard Company</Company>
  <LinksUpToDate>false</LinksUpToDate>
  <CharactersWithSpaces>2413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Sooke Philharmonic Society</dc:title>
  <dc:creator>MacHattie</dc:creator>
  <cp:lastModifiedBy>Blair Neufeld</cp:lastModifiedBy>
  <cp:revision>2</cp:revision>
  <cp:lastPrinted>2015-09-02T03:56:00Z</cp:lastPrinted>
  <dcterms:created xsi:type="dcterms:W3CDTF">2017-01-13T07:19:00Z</dcterms:created>
  <dcterms:modified xsi:type="dcterms:W3CDTF">2017-01-13T07:19:00Z</dcterms:modified>
</cp:coreProperties>
</file>